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706" w:rsidRPr="00685706" w:rsidRDefault="00685706" w:rsidP="0068570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-6985</wp:posOffset>
            </wp:positionV>
            <wp:extent cx="914400" cy="848995"/>
            <wp:effectExtent l="0" t="0" r="0" b="825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4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7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bg-BG"/>
        </w:rPr>
        <w:t xml:space="preserve">БЪЛГАРСКА БРАНШОВА КАМАРА </w:t>
      </w:r>
      <w:r w:rsidRPr="006857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val="en-AU" w:eastAsia="bg-BG"/>
        </w:rPr>
        <w:sym w:font="Symbol" w:char="00D2"/>
      </w:r>
    </w:p>
    <w:p w:rsidR="00685706" w:rsidRPr="00685706" w:rsidRDefault="00685706" w:rsidP="0068570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bg-BG"/>
        </w:rPr>
      </w:pPr>
      <w:r w:rsidRPr="006857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bg-BG"/>
        </w:rPr>
        <w:t>МАШИНОСТРОЕНЕ</w:t>
      </w:r>
    </w:p>
    <w:p w:rsidR="00685706" w:rsidRPr="00685706" w:rsidRDefault="00685706" w:rsidP="0068570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83820</wp:posOffset>
                </wp:positionV>
                <wp:extent cx="3771900" cy="0"/>
                <wp:effectExtent l="19050" t="17145" r="19050" b="209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A8DB6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6.6pt" to="32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" strokeweight="2.25pt"/>
            </w:pict>
          </mc:Fallback>
        </mc:AlternateContent>
      </w:r>
    </w:p>
    <w:p w:rsidR="00685706" w:rsidRPr="00685706" w:rsidRDefault="00685706" w:rsidP="0068570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</w:t>
      </w:r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t>София 1000, п.к. 625, ул.”Алабин” 29</w:t>
      </w:r>
      <w:r w:rsidRPr="00685706">
        <w:rPr>
          <w:rFonts w:ascii="Times New Roman" w:eastAsia="Times New Roman" w:hAnsi="Times New Roman" w:cs="Times New Roman"/>
          <w:bCs/>
          <w:sz w:val="20"/>
          <w:szCs w:val="20"/>
          <w:lang w:eastAsia="bg-BG"/>
        </w:rPr>
        <w:t>;</w:t>
      </w:r>
      <w:r w:rsidRPr="0068570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 02/988 40 44, 988 27 65, 02/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987 20 64</w:t>
      </w:r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br/>
        <w:t xml:space="preserve">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</w:t>
      </w:r>
      <w:r w:rsidRPr="00685706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e</w:t>
      </w:r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t>-</w:t>
      </w:r>
      <w:r w:rsidRPr="00685706">
        <w:rPr>
          <w:rFonts w:ascii="Times New Roman" w:eastAsia="Times New Roman" w:hAnsi="Times New Roman" w:cs="Times New Roman"/>
          <w:sz w:val="20"/>
          <w:szCs w:val="20"/>
          <w:lang w:val="en-AU" w:eastAsia="bg-BG"/>
        </w:rPr>
        <w:t>mail</w:t>
      </w:r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hyperlink r:id="rId9" w:history="1"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AU" w:eastAsia="bg-BG"/>
          </w:rPr>
          <w:t>bbcm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@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mail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.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bg</w:t>
        </w:r>
      </w:hyperlink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</w:t>
      </w:r>
      <w:hyperlink r:id="rId10" w:history="1"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bbcmb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@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abv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.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bg</w:t>
        </w:r>
      </w:hyperlink>
      <w:r w:rsidRPr="00685706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; </w:t>
      </w:r>
      <w:hyperlink r:id="rId11" w:history="1"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http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://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www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.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bbcmb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.</w:t>
        </w:r>
        <w:r w:rsidRPr="00685706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org</w:t>
        </w:r>
      </w:hyperlink>
    </w:p>
    <w:p w:rsidR="00685706" w:rsidRPr="00685706" w:rsidRDefault="00685706" w:rsidP="0068570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:rsidR="00F37F19" w:rsidRPr="0090034D" w:rsidRDefault="00F37F19" w:rsidP="00F37F1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F2DCD" w:rsidRDefault="00F37F19" w:rsidP="00F37F1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F37F19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За браншовата камара и дейността й за разширяване пазарите на машиностроителната продукция </w:t>
      </w:r>
    </w:p>
    <w:p w:rsidR="00F37F19" w:rsidRDefault="00F37F19" w:rsidP="00F37F1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</w:p>
    <w:p w:rsidR="00F37F19" w:rsidRDefault="00F37F19" w:rsidP="00F37F1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</w:p>
    <w:p w:rsidR="00F37F19" w:rsidRDefault="00F37F19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37F19" w:rsidRDefault="00F37F19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Уважаеми дами и господа,</w:t>
      </w:r>
    </w:p>
    <w:p w:rsidR="00F37F19" w:rsidRDefault="00F37F19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37F19" w:rsidRDefault="00F37F19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Разрешете ми накратко да</w:t>
      </w:r>
      <w:r w:rsidR="00D5358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информирам за браншовата камара. Учредена е през 1991г. заедно с други 4 браншови камари за фирми от различните подсектори на машиностроенето. Една година по-късно се обединяват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една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настоящата браншова камара.</w:t>
      </w:r>
    </w:p>
    <w:p w:rsidR="00F37F19" w:rsidRDefault="00F37F19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Браншовата камара по машиностроене е най-голямата отраслова работодателска организация в сферата на преработващата промишленост. В нея членуват осно</w:t>
      </w:r>
      <w:r w:rsidR="00D87BD3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ните фирми производителки от всички подсектори на машиностроенето в т.ч. фирми на чуждестранни инвеститори в областта на автомобилостроенето.</w:t>
      </w:r>
    </w:p>
    <w:p w:rsidR="00E15F0F" w:rsidRDefault="00E15F0F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С дейността си браншовата камара не се намесва в работата на оперативното ръководство на фирмите, а съдейства за подготовката и квали</w:t>
      </w:r>
      <w:r w:rsidR="00CA1EDE">
        <w:rPr>
          <w:rFonts w:ascii="Times New Roman" w:eastAsia="Times New Roman" w:hAnsi="Times New Roman" w:cs="Times New Roman"/>
          <w:sz w:val="28"/>
          <w:szCs w:val="28"/>
          <w:lang w:eastAsia="bg-BG"/>
        </w:rPr>
        <w:t>фикацията на изпълнителските 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инженерно-техническите кадри в съответствие със съвременните изисквания на дигитализацията, въвеждането на нови съвременни технологии за повишаване на конкурентоспособността, осигуряване на здравословни и безопасни условия на труд, подготовката на проекти по оперативни програми и редица други.</w:t>
      </w:r>
    </w:p>
    <w:p w:rsidR="00CA1EDE" w:rsidRDefault="00CA1EDE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Камарата реагира своевременно на </w:t>
      </w:r>
      <w:r w:rsidR="003C3499">
        <w:rPr>
          <w:rFonts w:ascii="Times New Roman" w:eastAsia="Times New Roman" w:hAnsi="Times New Roman" w:cs="Times New Roman"/>
          <w:sz w:val="28"/>
          <w:szCs w:val="28"/>
          <w:lang w:eastAsia="bg-BG"/>
        </w:rPr>
        <w:t>всички въпроси, отправяни от фирмите и прави възможното за тяхното решаване в т.ч. с подкрепата на компетентните органи.</w:t>
      </w:r>
    </w:p>
    <w:p w:rsidR="00462A41" w:rsidRDefault="00F37F19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Камарата е член на най-голямата международна работодат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елска организация </w:t>
      </w:r>
      <w:r w:rsidRPr="00F37F19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фирмите от металната, машиностроителната и технологичната промишленост</w:t>
      </w:r>
      <w:r w:rsidR="00462A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СЕЕМЕТ, Брюксел, членовете на която произвеждат 52% от БВП на Европа и представляв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а 17,5 млн. работещи в тях</w:t>
      </w:r>
      <w:r w:rsidR="00462A4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Освен организации от ЕС, в нея членуват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тези от </w:t>
      </w:r>
      <w:r w:rsidR="00462A41">
        <w:rPr>
          <w:rFonts w:ascii="Times New Roman" w:eastAsia="Times New Roman" w:hAnsi="Times New Roman" w:cs="Times New Roman"/>
          <w:sz w:val="28"/>
          <w:szCs w:val="28"/>
          <w:lang w:eastAsia="bg-BG"/>
        </w:rPr>
        <w:t>Турция, Австралия и Южна Африка. СЕЕМЕТ е призната за официален партньор на ЕК.</w:t>
      </w:r>
    </w:p>
    <w:p w:rsidR="00F37F19" w:rsidRPr="0090034D" w:rsidRDefault="00462A41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Към браншовата к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амара членуват и производителите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отливки, които са обединени в Съ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юз на леярите към нея. Поради тази причина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камарата (съюза на леярите) членува и в европейската организация по леярство –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CAEF</w:t>
      </w:r>
      <w:r w:rsidRPr="00462A41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Годишната среща през следващата година ще бъде в България и по правило председателят на Съюза на леярите ще бъде президент на </w:t>
      </w:r>
      <w:r w:rsidR="0090034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CAEF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2023г.</w:t>
      </w:r>
    </w:p>
    <w:p w:rsidR="00462A41" w:rsidRDefault="00462A41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E18E8" w:rsidRPr="009362B7" w:rsidRDefault="004E18E8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92F3E" w:rsidRPr="009362B7" w:rsidRDefault="00C92F3E" w:rsidP="00F37F1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62A41" w:rsidRPr="009362B7" w:rsidRDefault="00462A41" w:rsidP="00462A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462A41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За състоянието на сектора</w:t>
      </w:r>
    </w:p>
    <w:p w:rsidR="006430CC" w:rsidRPr="009362B7" w:rsidRDefault="006430CC" w:rsidP="00462A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</w:p>
    <w:p w:rsidR="00462A41" w:rsidRDefault="00462A41" w:rsidP="00462A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</w:p>
    <w:p w:rsidR="00462A41" w:rsidRDefault="00462A41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С приватизацията, която се проведе у нас бяха ликвидирани производства, с които страната ни се гордееше в миналото –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произвеждаше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20-30% от световното производство на кари,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над 80 хил. броя годишно,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металорежещи машини, електротелфери, автобуси, товарни камиони, трактори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и друга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селскостопанска техника.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Заетите в машиностроенето до 1989г. бяха над 450 хил. души. </w:t>
      </w:r>
    </w:p>
    <w:p w:rsidR="00462A41" w:rsidRDefault="00462A41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Към момента броят на заетите във фирмите е 130-140 хил. души, от които над 50% са членове на браншовата камара.</w:t>
      </w:r>
    </w:p>
    <w:p w:rsidR="00462A41" w:rsidRDefault="00462A41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Фирмите от подсекторите на машиностроенето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сега </w:t>
      </w:r>
      <w:r w:rsidR="00CA1EDE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произвеждат продук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ция за 10-12</w:t>
      </w:r>
      <w:r w:rsidR="00912E68" w:rsidRPr="00912E6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млрд. лв.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годишно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или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около и над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10% от БВП на страната.</w:t>
      </w:r>
    </w:p>
    <w:p w:rsidR="00982155" w:rsidRDefault="00982155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Както вече споменах в камарата членуват само фирми-производители и основни чуждестранни фирми, поддоставчици за автомобилостроенето, предимно големи предприятия. (Линамар Лайт Металс и ВИТТЕ аутомотив – Русе, СЕ Борднетце България – Карнобат и Мездра, Леони – Плевен, Костал България Аутомотив – Пазарджик)</w:t>
      </w:r>
    </w:p>
    <w:p w:rsidR="00982155" w:rsidRDefault="00982155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Броят на заетите в това производство е около 25 хиляди души, по данни на НОИ – т.е. става дума за работещи във фирмите на трудови договори.</w:t>
      </w:r>
    </w:p>
    <w:p w:rsidR="00462A41" w:rsidRDefault="00033A13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На много добро ниво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сега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 производството на хидравлични изд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лия, „ЗММ Сливен“ АД изнася универсални стругове и стругове със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CNC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управление в 56 страни от всички континенти, „РАИС“ ООД, Пазарджик произвежда съвременни машинни центри и непрекъснато разширява гамата на производство, разполагаме със съвременни фирми за производството на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инструменти за металорежещи машини, предназначени основно за износ,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електротелфери, машини и оборудване за хранително-вкусовата промишленост, дървообработващи машини, мото- и електрокари, </w:t>
      </w:r>
      <w:r w:rsidR="004617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вече в ограничени колич</w:t>
      </w:r>
      <w:r w:rsidR="0046177D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ства,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прикачна техника за селскостопански машини, отливки, части и детайли по поръчка на клиентите.</w:t>
      </w:r>
    </w:p>
    <w:p w:rsidR="00033A13" w:rsidRDefault="00033A13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Машиностроенето ни е експортно-ориентирано. Продукция се изнася за страни от всички континенти. Основен пазар са европейските страни и най-вече Германия.</w:t>
      </w:r>
    </w:p>
    <w:p w:rsidR="00033A13" w:rsidRDefault="00033A13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Отделя се голямо внимание на подготовката, квалификацията и преквалификацията на кадрит</w:t>
      </w:r>
      <w:r w:rsidR="00F5672E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съответствие с изискванията на дигитализацията в производството и управление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фирмите.</w:t>
      </w:r>
      <w:r w:rsidR="00F5672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Работи се активно за по-пълното привеждане дейността във фирмите в съответствие с високите изисквания на Индустрия 4.0, развива се производството на мехатронни изделия, оптоелектрониката.</w:t>
      </w:r>
    </w:p>
    <w:p w:rsidR="00F5672E" w:rsidRDefault="00F5672E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  <w:t xml:space="preserve">През новия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планов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период въпросите свързани с цифровизацията са изведени като първостепенни в дей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ността на компетентните органи, в т.ч.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браншовата камара с цел повиш</w:t>
      </w:r>
      <w:r w:rsidR="00562D52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ване равнището на дейността в самит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фирми.</w:t>
      </w:r>
    </w:p>
    <w:p w:rsidR="00F5672E" w:rsidRDefault="00F5672E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Даваме си ясна сметка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, че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без </w:t>
      </w:r>
      <w:r w:rsidR="0090034D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нови, съвременни познания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развитието на машиностроенето ни няма да има перспектива. </w:t>
      </w:r>
    </w:p>
    <w:p w:rsidR="00284483" w:rsidRDefault="00284483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430CC" w:rsidRPr="009362B7" w:rsidRDefault="006430CC" w:rsidP="00462A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5672E" w:rsidRDefault="00F5672E" w:rsidP="00284483">
      <w:pPr>
        <w:pStyle w:val="ListParagraph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84483">
        <w:rPr>
          <w:rFonts w:ascii="Times New Roman" w:hAnsi="Times New Roman" w:cs="Times New Roman"/>
          <w:sz w:val="28"/>
          <w:szCs w:val="28"/>
          <w:u w:val="single"/>
        </w:rPr>
        <w:t>Оказвано съдействие на фирмите да разширяват и укрепват бизнес</w:t>
      </w:r>
      <w:r w:rsidR="00284483" w:rsidRPr="00284483">
        <w:rPr>
          <w:rFonts w:ascii="Times New Roman" w:hAnsi="Times New Roman" w:cs="Times New Roman"/>
          <w:sz w:val="28"/>
          <w:szCs w:val="28"/>
          <w:u w:val="single"/>
        </w:rPr>
        <w:t xml:space="preserve"> контактите с чуждестранни фирми</w:t>
      </w:r>
    </w:p>
    <w:p w:rsidR="00284483" w:rsidRDefault="00284483" w:rsidP="00284483">
      <w:pPr>
        <w:pStyle w:val="ListParagraph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84483" w:rsidRDefault="00284483" w:rsidP="00284483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Браншовата камара реагира на всяко запитване от чуждестранните фирми, желаещи да установят контакти с български и го довеждаме бързо до потенциално заинтересованите български фирми;</w:t>
      </w:r>
    </w:p>
    <w:p w:rsidR="00284483" w:rsidRDefault="00284483" w:rsidP="00284483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Поддържаме контакти с българските търговски представители в чужбина и дирекцията в министерството, отговарящо за тях.</w:t>
      </w:r>
    </w:p>
    <w:p w:rsidR="00284483" w:rsidRPr="00A654CE" w:rsidRDefault="003D21E9" w:rsidP="00284483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Съдействаме з</w:t>
      </w:r>
      <w:r w:rsidR="00284483">
        <w:rPr>
          <w:rFonts w:ascii="Times New Roman" w:hAnsi="Times New Roman" w:cs="Times New Roman"/>
          <w:sz w:val="28"/>
          <w:szCs w:val="28"/>
        </w:rPr>
        <w:t xml:space="preserve">а подкрепата на ИАНМСП за организирането на търговски мисии в чужбина и участието на български машиностроителни фирми на международни технически изложения, съдействаме активно и за провеждането </w:t>
      </w:r>
      <w:r w:rsidR="00E06266">
        <w:rPr>
          <w:rFonts w:ascii="Times New Roman" w:hAnsi="Times New Roman" w:cs="Times New Roman"/>
          <w:sz w:val="28"/>
          <w:szCs w:val="28"/>
        </w:rPr>
        <w:t xml:space="preserve">на такива у нас. (Пример – от 13-ти до днес в ИЕЦ се провежда специализирано машиностроително изложение </w:t>
      </w:r>
      <w:r w:rsidR="00E06266">
        <w:rPr>
          <w:rFonts w:ascii="Times New Roman" w:hAnsi="Times New Roman" w:cs="Times New Roman"/>
          <w:sz w:val="28"/>
          <w:szCs w:val="28"/>
          <w:lang w:val="en-US"/>
        </w:rPr>
        <w:t>Machtech</w:t>
      </w:r>
      <w:r w:rsidR="00E06266" w:rsidRPr="00E06266">
        <w:rPr>
          <w:rFonts w:ascii="Times New Roman" w:hAnsi="Times New Roman" w:cs="Times New Roman"/>
          <w:sz w:val="28"/>
          <w:szCs w:val="28"/>
        </w:rPr>
        <w:t xml:space="preserve"> &amp;</w:t>
      </w:r>
      <w:r w:rsidR="00E06266">
        <w:rPr>
          <w:rFonts w:ascii="Times New Roman" w:hAnsi="Times New Roman" w:cs="Times New Roman"/>
          <w:sz w:val="28"/>
          <w:szCs w:val="28"/>
          <w:lang w:val="en-US"/>
        </w:rPr>
        <w:t>InnoTech</w:t>
      </w:r>
      <w:r w:rsidR="00E06266" w:rsidRPr="00E06266">
        <w:rPr>
          <w:rFonts w:ascii="Times New Roman" w:hAnsi="Times New Roman" w:cs="Times New Roman"/>
          <w:sz w:val="28"/>
          <w:szCs w:val="28"/>
        </w:rPr>
        <w:t xml:space="preserve"> </w:t>
      </w:r>
      <w:r w:rsidR="00E06266">
        <w:rPr>
          <w:rFonts w:ascii="Times New Roman" w:hAnsi="Times New Roman" w:cs="Times New Roman"/>
          <w:sz w:val="28"/>
          <w:szCs w:val="28"/>
          <w:lang w:val="en-US"/>
        </w:rPr>
        <w:t>Expo</w:t>
      </w:r>
      <w:r w:rsidR="00E06266" w:rsidRPr="00E06266">
        <w:rPr>
          <w:rFonts w:ascii="Times New Roman" w:hAnsi="Times New Roman" w:cs="Times New Roman"/>
          <w:sz w:val="28"/>
          <w:szCs w:val="28"/>
        </w:rPr>
        <w:t xml:space="preserve"> </w:t>
      </w:r>
      <w:r w:rsidR="00E06266">
        <w:rPr>
          <w:rFonts w:ascii="Times New Roman" w:hAnsi="Times New Roman" w:cs="Times New Roman"/>
          <w:sz w:val="28"/>
          <w:szCs w:val="28"/>
        </w:rPr>
        <w:t>2022</w:t>
      </w:r>
      <w:r w:rsidR="00E06266" w:rsidRPr="00E06266">
        <w:rPr>
          <w:rFonts w:ascii="Times New Roman" w:hAnsi="Times New Roman" w:cs="Times New Roman"/>
          <w:sz w:val="28"/>
          <w:szCs w:val="28"/>
        </w:rPr>
        <w:t xml:space="preserve"> </w:t>
      </w:r>
      <w:r w:rsidR="00E06266">
        <w:rPr>
          <w:rFonts w:ascii="Times New Roman" w:hAnsi="Times New Roman" w:cs="Times New Roman"/>
          <w:sz w:val="28"/>
          <w:szCs w:val="28"/>
        </w:rPr>
        <w:t>и освен, че го популяризирахме сред фирмите, бяхме и организатори на международната конференция, състояла се веднага след откриването като осигурихме и лектор от СЕЕМЕТ, Брюксел);</w:t>
      </w:r>
    </w:p>
    <w:p w:rsidR="00A654CE" w:rsidRPr="00A654CE" w:rsidRDefault="00A654CE" w:rsidP="00231048">
      <w:pPr>
        <w:pStyle w:val="ListParagraph"/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Темата на конференцията е актуална, защото е свързана с </w:t>
      </w:r>
      <w:r w:rsidR="00231048">
        <w:rPr>
          <w:rFonts w:ascii="Times New Roman" w:hAnsi="Times New Roman" w:cs="Times New Roman"/>
          <w:sz w:val="28"/>
          <w:szCs w:val="28"/>
        </w:rPr>
        <w:t>решаването на проблемите относно недостига на кадри, мотивацията на младите хора и обучението им по машиностроителни специалности в българските средни училища и техническите университети.</w:t>
      </w:r>
    </w:p>
    <w:p w:rsidR="00E06266" w:rsidRDefault="00E06266" w:rsidP="00284483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Организирани са през годините редица посещения от браншовата камара в други страни за контакти с техни фирми и установяването на взаимно-изгодно сътрудничество;</w:t>
      </w:r>
    </w:p>
    <w:p w:rsidR="003D21E9" w:rsidRDefault="003D21E9" w:rsidP="00284483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Независимо от съдействието, което ни оказват ИАНМСП и дирекцията към МИ при организирането на бизнес-посещения в чужбина основни действащи лица са българските търговс</w:t>
      </w:r>
      <w:r w:rsidR="009D6810">
        <w:rPr>
          <w:rFonts w:ascii="Times New Roman" w:hAnsi="Times New Roman" w:cs="Times New Roman"/>
          <w:sz w:val="28"/>
          <w:szCs w:val="28"/>
        </w:rPr>
        <w:t>ки представители на тези страни. Те именно съдействат за осигуряване в проявата на българските посланици в тези страни, установяват предварително работни контакти с организациите домакини; При всичките посещения в годините, които никак не са малко ние сме много доволни от тяхната ангажираност;</w:t>
      </w:r>
    </w:p>
    <w:p w:rsidR="00E06266" w:rsidRDefault="00E06266" w:rsidP="00E06266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Поддържаме работни контакти с Българо-германската палата, в която членуват и редица машиностроителни фирми. Много близко работим с търговския отдел </w:t>
      </w:r>
      <w:r w:rsidR="009D6810">
        <w:rPr>
          <w:rFonts w:ascii="Times New Roman" w:hAnsi="Times New Roman" w:cs="Times New Roman"/>
          <w:sz w:val="28"/>
          <w:szCs w:val="28"/>
        </w:rPr>
        <w:t>при австрийското посолство и други страни;</w:t>
      </w:r>
    </w:p>
    <w:p w:rsidR="009D6810" w:rsidRPr="009D6810" w:rsidRDefault="009D6810" w:rsidP="009D6810">
      <w:pPr>
        <w:pStyle w:val="ListParagraph"/>
        <w:numPr>
          <w:ilvl w:val="0"/>
          <w:numId w:val="2"/>
        </w:numPr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 w:rsidRPr="009D6810">
        <w:rPr>
          <w:rFonts w:ascii="Times New Roman" w:hAnsi="Times New Roman" w:cs="Times New Roman"/>
          <w:sz w:val="28"/>
          <w:szCs w:val="28"/>
        </w:rPr>
        <w:t>По време на пандемията посещенията в чужбина бяха преустановени</w:t>
      </w:r>
      <w:r>
        <w:rPr>
          <w:rFonts w:ascii="Times New Roman" w:hAnsi="Times New Roman" w:cs="Times New Roman"/>
          <w:sz w:val="28"/>
          <w:szCs w:val="28"/>
        </w:rPr>
        <w:t>, в т.ч. отложени</w:t>
      </w:r>
      <w:r w:rsidRPr="009D6810">
        <w:rPr>
          <w:rFonts w:ascii="Times New Roman" w:hAnsi="Times New Roman" w:cs="Times New Roman"/>
          <w:sz w:val="28"/>
          <w:szCs w:val="28"/>
        </w:rPr>
        <w:t xml:space="preserve"> редица изложения и други прояви;</w:t>
      </w:r>
    </w:p>
    <w:p w:rsidR="009D6810" w:rsidRDefault="009D6810" w:rsidP="009D6810">
      <w:pPr>
        <w:pStyle w:val="ListParagraph"/>
        <w:autoSpaceDE w:val="0"/>
        <w:autoSpaceDN w:val="0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4E18E8" w:rsidRPr="009D6810" w:rsidRDefault="004E18E8" w:rsidP="009D6810">
      <w:pPr>
        <w:pStyle w:val="ListParagraph"/>
        <w:autoSpaceDE w:val="0"/>
        <w:autoSpaceDN w:val="0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E06266" w:rsidRDefault="00E06266" w:rsidP="00E06266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Проблеми пред сектора</w:t>
      </w:r>
    </w:p>
    <w:p w:rsidR="00E06266" w:rsidRDefault="00E06266" w:rsidP="00E06266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E06266" w:rsidRDefault="00E06266" w:rsidP="00E06266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</w:t>
      </w:r>
      <w:r w:rsidR="0046177D">
        <w:rPr>
          <w:rFonts w:ascii="Times New Roman" w:hAnsi="Times New Roman" w:cs="Times New Roman"/>
          <w:sz w:val="28"/>
          <w:szCs w:val="28"/>
        </w:rPr>
        <w:t>соката цена на електроенергията;</w:t>
      </w:r>
    </w:p>
    <w:p w:rsidR="00331B11" w:rsidRDefault="00331B11" w:rsidP="00331B11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Страната ни произвежда повече електроенергия отколкото потребява. Няма увеличение в себестойността на производството ѝ и п</w:t>
      </w:r>
      <w:r w:rsidR="00900711">
        <w:rPr>
          <w:rFonts w:ascii="Times New Roman" w:hAnsi="Times New Roman" w:cs="Times New Roman"/>
          <w:sz w:val="28"/>
          <w:szCs w:val="28"/>
        </w:rPr>
        <w:t>овишаването идва от повишението</w:t>
      </w:r>
      <w:r w:rsidR="0046177D">
        <w:rPr>
          <w:rFonts w:ascii="Times New Roman" w:hAnsi="Times New Roman" w:cs="Times New Roman"/>
          <w:sz w:val="28"/>
          <w:szCs w:val="28"/>
        </w:rPr>
        <w:t xml:space="preserve"> ѝ</w:t>
      </w:r>
      <w:r w:rsidR="009007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международния пазар. От това печелят </w:t>
      </w:r>
      <w:r w:rsidR="00900711">
        <w:rPr>
          <w:rFonts w:ascii="Times New Roman" w:hAnsi="Times New Roman" w:cs="Times New Roman"/>
          <w:sz w:val="28"/>
          <w:szCs w:val="28"/>
        </w:rPr>
        <w:t>значително без никакви допълнителни разходи частните производители</w:t>
      </w:r>
      <w:r>
        <w:rPr>
          <w:rFonts w:ascii="Times New Roman" w:hAnsi="Times New Roman" w:cs="Times New Roman"/>
          <w:sz w:val="28"/>
          <w:szCs w:val="28"/>
        </w:rPr>
        <w:t xml:space="preserve"> на ел.</w:t>
      </w:r>
      <w:r w:rsidR="00562D52" w:rsidRPr="00562D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енергия </w:t>
      </w:r>
      <w:r w:rsidR="00900711">
        <w:rPr>
          <w:rFonts w:ascii="Times New Roman" w:hAnsi="Times New Roman" w:cs="Times New Roman"/>
          <w:sz w:val="28"/>
          <w:szCs w:val="28"/>
        </w:rPr>
        <w:t xml:space="preserve">у нас </w:t>
      </w:r>
      <w:r>
        <w:rPr>
          <w:rFonts w:ascii="Times New Roman" w:hAnsi="Times New Roman" w:cs="Times New Roman"/>
          <w:sz w:val="28"/>
          <w:szCs w:val="28"/>
        </w:rPr>
        <w:t>и износителите.</w:t>
      </w:r>
      <w:r w:rsidR="00900711">
        <w:rPr>
          <w:rFonts w:ascii="Times New Roman" w:hAnsi="Times New Roman" w:cs="Times New Roman"/>
          <w:sz w:val="28"/>
          <w:szCs w:val="28"/>
        </w:rPr>
        <w:t xml:space="preserve"> Високата цена на борсата е намалена за небитовите потребители, но само за</w:t>
      </w:r>
      <w:r w:rsidR="0046177D">
        <w:rPr>
          <w:rFonts w:ascii="Times New Roman" w:hAnsi="Times New Roman" w:cs="Times New Roman"/>
          <w:sz w:val="28"/>
          <w:szCs w:val="28"/>
        </w:rPr>
        <w:t xml:space="preserve"> </w:t>
      </w:r>
      <w:r w:rsidR="00900711">
        <w:rPr>
          <w:rFonts w:ascii="Times New Roman" w:hAnsi="Times New Roman" w:cs="Times New Roman"/>
          <w:sz w:val="28"/>
          <w:szCs w:val="28"/>
        </w:rPr>
        <w:t>сметка на свръхпечалбата на държавната АЕЦ – Козлодуй.</w:t>
      </w:r>
      <w:r>
        <w:rPr>
          <w:rFonts w:ascii="Times New Roman" w:hAnsi="Times New Roman" w:cs="Times New Roman"/>
          <w:sz w:val="28"/>
          <w:szCs w:val="28"/>
        </w:rPr>
        <w:t xml:space="preserve"> Предишното правителство в края на мандата си възнамеряваше да завиши о</w:t>
      </w:r>
      <w:r w:rsidR="00900711">
        <w:rPr>
          <w:rFonts w:ascii="Times New Roman" w:hAnsi="Times New Roman" w:cs="Times New Roman"/>
          <w:sz w:val="28"/>
          <w:szCs w:val="28"/>
        </w:rPr>
        <w:t>благането на печалбите и при частните производители и търговци</w:t>
      </w:r>
      <w:r>
        <w:rPr>
          <w:rFonts w:ascii="Times New Roman" w:hAnsi="Times New Roman" w:cs="Times New Roman"/>
          <w:sz w:val="28"/>
          <w:szCs w:val="28"/>
        </w:rPr>
        <w:t xml:space="preserve">, но не </w:t>
      </w:r>
      <w:r w:rsidR="00900711">
        <w:rPr>
          <w:rFonts w:ascii="Times New Roman" w:hAnsi="Times New Roman" w:cs="Times New Roman"/>
          <w:sz w:val="28"/>
          <w:szCs w:val="28"/>
        </w:rPr>
        <w:t xml:space="preserve">им </w:t>
      </w:r>
      <w:r>
        <w:rPr>
          <w:rFonts w:ascii="Times New Roman" w:hAnsi="Times New Roman" w:cs="Times New Roman"/>
          <w:sz w:val="28"/>
          <w:szCs w:val="28"/>
        </w:rPr>
        <w:t>достигна време.</w:t>
      </w:r>
      <w:r w:rsidR="00380353">
        <w:rPr>
          <w:rFonts w:ascii="Times New Roman" w:hAnsi="Times New Roman" w:cs="Times New Roman"/>
          <w:sz w:val="28"/>
          <w:szCs w:val="28"/>
        </w:rPr>
        <w:t xml:space="preserve"> Да се надяваме, че това ще направи новото правителство</w:t>
      </w:r>
      <w:r w:rsidR="005B699C">
        <w:rPr>
          <w:rFonts w:ascii="Times New Roman" w:hAnsi="Times New Roman" w:cs="Times New Roman"/>
          <w:sz w:val="28"/>
          <w:szCs w:val="28"/>
        </w:rPr>
        <w:t xml:space="preserve"> след изборите на 2-ри октомври, а вече и ЕК се произнесе по въпроса.</w:t>
      </w:r>
    </w:p>
    <w:p w:rsidR="00331B11" w:rsidRDefault="00900711" w:rsidP="00331B11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Висока е много и</w:t>
      </w:r>
      <w:r w:rsidR="00331B11">
        <w:rPr>
          <w:rFonts w:ascii="Times New Roman" w:hAnsi="Times New Roman" w:cs="Times New Roman"/>
          <w:sz w:val="28"/>
          <w:szCs w:val="28"/>
        </w:rPr>
        <w:t xml:space="preserve"> цена</w:t>
      </w:r>
      <w:r>
        <w:rPr>
          <w:rFonts w:ascii="Times New Roman" w:hAnsi="Times New Roman" w:cs="Times New Roman"/>
          <w:sz w:val="28"/>
          <w:szCs w:val="28"/>
        </w:rPr>
        <w:t>та</w:t>
      </w:r>
      <w:r w:rsidR="0046177D">
        <w:rPr>
          <w:rFonts w:ascii="Times New Roman" w:hAnsi="Times New Roman" w:cs="Times New Roman"/>
          <w:sz w:val="28"/>
          <w:szCs w:val="28"/>
        </w:rPr>
        <w:t xml:space="preserve"> на природния газ;</w:t>
      </w:r>
      <w:r w:rsidR="00331B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B11" w:rsidRDefault="00331B11" w:rsidP="00331B11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Поскъпнаха цените на металите;</w:t>
      </w:r>
    </w:p>
    <w:p w:rsidR="00331B11" w:rsidRDefault="00331B11" w:rsidP="00380353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Инфлацията у</w:t>
      </w:r>
      <w:r w:rsidR="00562D52" w:rsidRPr="00562D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 е два път</w:t>
      </w:r>
      <w:r w:rsidR="00900711">
        <w:rPr>
          <w:rFonts w:ascii="Times New Roman" w:hAnsi="Times New Roman" w:cs="Times New Roman"/>
          <w:sz w:val="28"/>
          <w:szCs w:val="28"/>
        </w:rPr>
        <w:t>и по-висока отколкото тази в ЕС</w:t>
      </w:r>
      <w:r w:rsidR="00380353">
        <w:rPr>
          <w:rFonts w:ascii="Times New Roman" w:hAnsi="Times New Roman" w:cs="Times New Roman"/>
          <w:sz w:val="28"/>
          <w:szCs w:val="28"/>
        </w:rPr>
        <w:t>, което принуждава работодателите да повишават и заплатите без получаването на допълнителни приходи;</w:t>
      </w:r>
    </w:p>
    <w:p w:rsidR="00331B11" w:rsidRDefault="00331B11" w:rsidP="00331B11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Има недостиг от квалифицирани кадри;</w:t>
      </w:r>
    </w:p>
    <w:p w:rsidR="00331B11" w:rsidRDefault="00331B11" w:rsidP="00331B11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B11" w:rsidRDefault="009D6810" w:rsidP="00331B1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 заключение</w:t>
      </w:r>
      <w:r w:rsidR="00331B11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9D6810" w:rsidRDefault="009D6810" w:rsidP="009D6810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D6810" w:rsidRPr="009D6810" w:rsidRDefault="009D6810" w:rsidP="009D6810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От името на браншовата камара се обръщаме към Вас с молба:</w:t>
      </w:r>
    </w:p>
    <w:p w:rsidR="00331B11" w:rsidRDefault="00331B11" w:rsidP="00331B1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31B11" w:rsidRDefault="00331B11" w:rsidP="00331B11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Въпреки тежката икономическа обстановка, породена от конфликта Украйна – Русия да </w:t>
      </w:r>
      <w:r w:rsidR="009D6810">
        <w:rPr>
          <w:rFonts w:ascii="Times New Roman" w:hAnsi="Times New Roman" w:cs="Times New Roman"/>
          <w:sz w:val="28"/>
          <w:szCs w:val="28"/>
        </w:rPr>
        <w:t xml:space="preserve">съдействате за насочване </w:t>
      </w:r>
      <w:r>
        <w:rPr>
          <w:rFonts w:ascii="Times New Roman" w:hAnsi="Times New Roman" w:cs="Times New Roman"/>
          <w:sz w:val="28"/>
          <w:szCs w:val="28"/>
        </w:rPr>
        <w:t>фирмите от Вашите страни да разширяват контактите си с българските машин</w:t>
      </w:r>
      <w:r w:rsidR="004867E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строителни фирми. И Вие и те могат да се свързват директно с нас, да изложат изискванията си, а ние поемаме ангажимент срочно да от</w:t>
      </w:r>
      <w:r w:rsidR="00900711">
        <w:rPr>
          <w:rFonts w:ascii="Times New Roman" w:hAnsi="Times New Roman" w:cs="Times New Roman"/>
          <w:sz w:val="28"/>
          <w:szCs w:val="28"/>
        </w:rPr>
        <w:t>правяме тези запитвания до потенц</w:t>
      </w:r>
      <w:r>
        <w:rPr>
          <w:rFonts w:ascii="Times New Roman" w:hAnsi="Times New Roman" w:cs="Times New Roman"/>
          <w:sz w:val="28"/>
          <w:szCs w:val="28"/>
        </w:rPr>
        <w:t>иално заинтересованите бълг</w:t>
      </w:r>
      <w:r w:rsidR="00900711">
        <w:rPr>
          <w:rFonts w:ascii="Times New Roman" w:hAnsi="Times New Roman" w:cs="Times New Roman"/>
          <w:sz w:val="28"/>
          <w:szCs w:val="28"/>
        </w:rPr>
        <w:t>арски фирми, за</w:t>
      </w:r>
      <w:r>
        <w:rPr>
          <w:rFonts w:ascii="Times New Roman" w:hAnsi="Times New Roman" w:cs="Times New Roman"/>
          <w:sz w:val="28"/>
          <w:szCs w:val="28"/>
        </w:rPr>
        <w:t xml:space="preserve"> да обсъдят взаимноизгодните варианти за сътрудничество;</w:t>
      </w:r>
    </w:p>
    <w:p w:rsidR="00982155" w:rsidRDefault="00982155" w:rsidP="00331B11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Добре би било, ако в България се насочат и производители от автомобилостроенето, но не само за части, а и за съвременни електро</w:t>
      </w:r>
      <w:r w:rsidR="00D53588">
        <w:rPr>
          <w:rFonts w:ascii="Times New Roman" w:hAnsi="Times New Roman" w:cs="Times New Roman"/>
          <w:sz w:val="28"/>
          <w:szCs w:val="28"/>
        </w:rPr>
        <w:t>-</w:t>
      </w:r>
      <w:r w:rsidR="00764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мобили с голям пробег. Условия за това има.</w:t>
      </w:r>
    </w:p>
    <w:p w:rsidR="00331B11" w:rsidRDefault="00331B11" w:rsidP="00331B11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ind w:left="0" w:firstLine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интерес от фирми и организации от чужбина за съвместното разработване на проекти в областта на цифровизацията, на Индустрия 4.0, а вече се говори и за Индустрия 5.0</w:t>
      </w:r>
      <w:r w:rsidR="009007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ние с готовност бихме участвали като партньори;</w:t>
      </w:r>
    </w:p>
    <w:p w:rsidR="009F1BFF" w:rsidRDefault="009F1BFF" w:rsidP="009F1BFF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286" w:rsidRDefault="00BD2286" w:rsidP="00BD359B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Вашата подкрепа е особено важна за нас и се надяваме в бъдеще да изградим още по-задълбочени връзки в името на развитието на българската машиностроителна промишленост. </w:t>
      </w:r>
    </w:p>
    <w:p w:rsidR="00BD2286" w:rsidRDefault="00BD2286" w:rsidP="00BD2286">
      <w:pPr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7B46E8" w:rsidRDefault="00331D31" w:rsidP="009F1BFF">
      <w:pPr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за вниманието!</w:t>
      </w:r>
      <w:bookmarkStart w:id="0" w:name="_GoBack"/>
      <w:bookmarkEnd w:id="0"/>
    </w:p>
    <w:sectPr w:rsidR="007B46E8" w:rsidSect="0047721B">
      <w:footerReference w:type="default" r:id="rId12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69F" w:rsidRDefault="0089569F" w:rsidP="00914A6C">
      <w:pPr>
        <w:spacing w:after="0" w:line="240" w:lineRule="auto"/>
      </w:pPr>
      <w:r>
        <w:separator/>
      </w:r>
    </w:p>
  </w:endnote>
  <w:endnote w:type="continuationSeparator" w:id="0">
    <w:p w:rsidR="0089569F" w:rsidRDefault="0089569F" w:rsidP="00914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36609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4A6C" w:rsidRDefault="00914A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1D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14A6C" w:rsidRDefault="00914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69F" w:rsidRDefault="0089569F" w:rsidP="00914A6C">
      <w:pPr>
        <w:spacing w:after="0" w:line="240" w:lineRule="auto"/>
      </w:pPr>
      <w:r>
        <w:separator/>
      </w:r>
    </w:p>
  </w:footnote>
  <w:footnote w:type="continuationSeparator" w:id="0">
    <w:p w:rsidR="0089569F" w:rsidRDefault="0089569F" w:rsidP="00914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F1A"/>
    <w:multiLevelType w:val="hybridMultilevel"/>
    <w:tmpl w:val="F3EC37D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0D1E0F"/>
    <w:multiLevelType w:val="hybridMultilevel"/>
    <w:tmpl w:val="A7E81346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5740EC3"/>
    <w:multiLevelType w:val="hybridMultilevel"/>
    <w:tmpl w:val="0C6A909A"/>
    <w:lvl w:ilvl="0" w:tplc="6E2026E6">
      <w:start w:val="1"/>
      <w:numFmt w:val="bullet"/>
      <w:lvlText w:val="*"/>
      <w:lvlJc w:val="left"/>
      <w:pPr>
        <w:ind w:left="72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A0E94"/>
    <w:multiLevelType w:val="hybridMultilevel"/>
    <w:tmpl w:val="EC3AF83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5931340"/>
    <w:multiLevelType w:val="hybridMultilevel"/>
    <w:tmpl w:val="696E21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A7B3A"/>
    <w:multiLevelType w:val="hybridMultilevel"/>
    <w:tmpl w:val="81422D3E"/>
    <w:lvl w:ilvl="0" w:tplc="6E2026E6">
      <w:start w:val="1"/>
      <w:numFmt w:val="bullet"/>
      <w:lvlText w:val="*"/>
      <w:lvlJc w:val="left"/>
      <w:pPr>
        <w:ind w:left="3552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6" w15:restartNumberingAfterBreak="0">
    <w:nsid w:val="37F27E7D"/>
    <w:multiLevelType w:val="hybridMultilevel"/>
    <w:tmpl w:val="B8DECEB2"/>
    <w:lvl w:ilvl="0" w:tplc="6E2026E6">
      <w:start w:val="1"/>
      <w:numFmt w:val="bullet"/>
      <w:lvlText w:val="*"/>
      <w:lvlJc w:val="left"/>
      <w:pPr>
        <w:ind w:left="1428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17A20F7"/>
    <w:multiLevelType w:val="hybridMultilevel"/>
    <w:tmpl w:val="147EACCC"/>
    <w:lvl w:ilvl="0" w:tplc="6E2026E6">
      <w:start w:val="1"/>
      <w:numFmt w:val="bullet"/>
      <w:lvlText w:val="*"/>
      <w:lvlJc w:val="left"/>
      <w:pPr>
        <w:ind w:left="72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00252"/>
    <w:multiLevelType w:val="hybridMultilevel"/>
    <w:tmpl w:val="76A87524"/>
    <w:lvl w:ilvl="0" w:tplc="6E2026E6">
      <w:start w:val="1"/>
      <w:numFmt w:val="bullet"/>
      <w:lvlText w:val="*"/>
      <w:lvlJc w:val="left"/>
      <w:pPr>
        <w:ind w:left="144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885E09"/>
    <w:multiLevelType w:val="hybridMultilevel"/>
    <w:tmpl w:val="AA88C82C"/>
    <w:lvl w:ilvl="0" w:tplc="6E2026E6">
      <w:start w:val="1"/>
      <w:numFmt w:val="bullet"/>
      <w:lvlText w:val="*"/>
      <w:lvlJc w:val="left"/>
      <w:pPr>
        <w:ind w:left="72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94D12"/>
    <w:multiLevelType w:val="hybridMultilevel"/>
    <w:tmpl w:val="E7E28114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80E515A"/>
    <w:multiLevelType w:val="hybridMultilevel"/>
    <w:tmpl w:val="644C103E"/>
    <w:lvl w:ilvl="0" w:tplc="0402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2" w15:restartNumberingAfterBreak="0">
    <w:nsid w:val="5A3268D6"/>
    <w:multiLevelType w:val="hybridMultilevel"/>
    <w:tmpl w:val="654CA940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5D177D09"/>
    <w:multiLevelType w:val="hybridMultilevel"/>
    <w:tmpl w:val="847644FC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63226A86"/>
    <w:multiLevelType w:val="hybridMultilevel"/>
    <w:tmpl w:val="CD946414"/>
    <w:lvl w:ilvl="0" w:tplc="6E2026E6">
      <w:start w:val="1"/>
      <w:numFmt w:val="bullet"/>
      <w:lvlText w:val="*"/>
      <w:lvlJc w:val="left"/>
      <w:pPr>
        <w:ind w:left="2148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5" w15:restartNumberingAfterBreak="0">
    <w:nsid w:val="63BE2B76"/>
    <w:multiLevelType w:val="hybridMultilevel"/>
    <w:tmpl w:val="23608D74"/>
    <w:lvl w:ilvl="0" w:tplc="6E2026E6">
      <w:start w:val="1"/>
      <w:numFmt w:val="bullet"/>
      <w:lvlText w:val="*"/>
      <w:lvlJc w:val="left"/>
      <w:pPr>
        <w:ind w:left="216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50B18EF"/>
    <w:multiLevelType w:val="hybridMultilevel"/>
    <w:tmpl w:val="5E7AD002"/>
    <w:lvl w:ilvl="0" w:tplc="6E2026E6">
      <w:start w:val="1"/>
      <w:numFmt w:val="bullet"/>
      <w:lvlText w:val="*"/>
      <w:lvlJc w:val="left"/>
      <w:pPr>
        <w:ind w:left="720" w:hanging="360"/>
      </w:pPr>
      <w:rPr>
        <w:rFonts w:ascii="Tahoma" w:hAnsi="Tahom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D237E6"/>
    <w:multiLevelType w:val="hybridMultilevel"/>
    <w:tmpl w:val="740C8B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0"/>
  </w:num>
  <w:num w:numId="4">
    <w:abstractNumId w:val="3"/>
  </w:num>
  <w:num w:numId="5">
    <w:abstractNumId w:val="5"/>
  </w:num>
  <w:num w:numId="6">
    <w:abstractNumId w:val="16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12"/>
  </w:num>
  <w:num w:numId="13">
    <w:abstractNumId w:val="6"/>
  </w:num>
  <w:num w:numId="14">
    <w:abstractNumId w:val="14"/>
  </w:num>
  <w:num w:numId="15">
    <w:abstractNumId w:val="9"/>
  </w:num>
  <w:num w:numId="16">
    <w:abstractNumId w:val="8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DCD"/>
    <w:rsid w:val="00033A13"/>
    <w:rsid w:val="000A07F4"/>
    <w:rsid w:val="000E6417"/>
    <w:rsid w:val="00107466"/>
    <w:rsid w:val="00107B22"/>
    <w:rsid w:val="00125395"/>
    <w:rsid w:val="001724A2"/>
    <w:rsid w:val="00231048"/>
    <w:rsid w:val="00284483"/>
    <w:rsid w:val="00305545"/>
    <w:rsid w:val="003067A1"/>
    <w:rsid w:val="00331B11"/>
    <w:rsid w:val="00331D31"/>
    <w:rsid w:val="00380353"/>
    <w:rsid w:val="003C3499"/>
    <w:rsid w:val="003D21E9"/>
    <w:rsid w:val="0046177D"/>
    <w:rsid w:val="00462A41"/>
    <w:rsid w:val="0047721B"/>
    <w:rsid w:val="004867EF"/>
    <w:rsid w:val="004E18E8"/>
    <w:rsid w:val="00562D52"/>
    <w:rsid w:val="005B699C"/>
    <w:rsid w:val="0060346D"/>
    <w:rsid w:val="006430CC"/>
    <w:rsid w:val="00685706"/>
    <w:rsid w:val="00760E0B"/>
    <w:rsid w:val="00764E07"/>
    <w:rsid w:val="0079528D"/>
    <w:rsid w:val="007B46E8"/>
    <w:rsid w:val="0089569F"/>
    <w:rsid w:val="008A05C8"/>
    <w:rsid w:val="008E0610"/>
    <w:rsid w:val="008F7760"/>
    <w:rsid w:val="0090034D"/>
    <w:rsid w:val="00900711"/>
    <w:rsid w:val="00903F43"/>
    <w:rsid w:val="00912E68"/>
    <w:rsid w:val="00913FA1"/>
    <w:rsid w:val="00914A6C"/>
    <w:rsid w:val="00920D13"/>
    <w:rsid w:val="00923406"/>
    <w:rsid w:val="009362B7"/>
    <w:rsid w:val="00982155"/>
    <w:rsid w:val="009C6494"/>
    <w:rsid w:val="009D6810"/>
    <w:rsid w:val="009F1BFF"/>
    <w:rsid w:val="00A654CE"/>
    <w:rsid w:val="00A80AA6"/>
    <w:rsid w:val="00AC0756"/>
    <w:rsid w:val="00BD2286"/>
    <w:rsid w:val="00BD359B"/>
    <w:rsid w:val="00C01E65"/>
    <w:rsid w:val="00C92F3E"/>
    <w:rsid w:val="00CA1EDE"/>
    <w:rsid w:val="00D27827"/>
    <w:rsid w:val="00D53588"/>
    <w:rsid w:val="00D87BD3"/>
    <w:rsid w:val="00E06266"/>
    <w:rsid w:val="00E15F0F"/>
    <w:rsid w:val="00EE300F"/>
    <w:rsid w:val="00EF2DCD"/>
    <w:rsid w:val="00EF78A8"/>
    <w:rsid w:val="00F37F19"/>
    <w:rsid w:val="00F5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F2F76"/>
  <w15:docId w15:val="{D442F099-2AE3-4A4F-8D36-6DD6EAC1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061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E0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477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7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4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A6C"/>
  </w:style>
  <w:style w:type="paragraph" w:styleId="Footer">
    <w:name w:val="footer"/>
    <w:basedOn w:val="Normal"/>
    <w:link w:val="FooterChar"/>
    <w:uiPriority w:val="99"/>
    <w:unhideWhenUsed/>
    <w:rsid w:val="00914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A6C"/>
  </w:style>
  <w:style w:type="paragraph" w:styleId="BalloonText">
    <w:name w:val="Balloon Text"/>
    <w:basedOn w:val="Normal"/>
    <w:link w:val="BalloonTextChar"/>
    <w:uiPriority w:val="99"/>
    <w:semiHidden/>
    <w:unhideWhenUsed/>
    <w:rsid w:val="00900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5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bcmb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bcmb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bcm@mail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73421-CC52-441B-A4E3-47433047A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4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ISOK-PC-1173</dc:creator>
  <cp:lastModifiedBy>Lenovo1</cp:lastModifiedBy>
  <cp:revision>29</cp:revision>
  <cp:lastPrinted>2022-09-15T11:09:00Z</cp:lastPrinted>
  <dcterms:created xsi:type="dcterms:W3CDTF">2022-08-18T06:29:00Z</dcterms:created>
  <dcterms:modified xsi:type="dcterms:W3CDTF">2022-09-19T05:33:00Z</dcterms:modified>
</cp:coreProperties>
</file>